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C8EF1" w14:textId="77777777" w:rsidR="000E6BB6" w:rsidRPr="00003B74" w:rsidRDefault="000E6BB6" w:rsidP="000E6BB6">
      <w:pPr>
        <w:jc w:val="center"/>
        <w:rPr>
          <w:rFonts w:ascii="Lucida Grande" w:hAnsi="Lucida Grande" w:cs="Lucida Grande"/>
          <w:b/>
          <w:sz w:val="28"/>
          <w:szCs w:val="28"/>
        </w:rPr>
      </w:pPr>
      <w:r w:rsidRPr="00003B74">
        <w:rPr>
          <w:rFonts w:ascii="Lucida Grande" w:hAnsi="Lucida Grande" w:cs="Lucida Grande"/>
          <w:b/>
          <w:sz w:val="28"/>
          <w:szCs w:val="28"/>
        </w:rPr>
        <w:t>VIOLENCE AGAINST WOMEN</w:t>
      </w:r>
    </w:p>
    <w:p w14:paraId="646496AE" w14:textId="77777777" w:rsidR="000E6BB6" w:rsidRPr="00B37996" w:rsidRDefault="000E6BB6" w:rsidP="000E6BB6">
      <w:pPr>
        <w:jc w:val="center"/>
        <w:rPr>
          <w:rFonts w:ascii="Lucida Grande" w:hAnsi="Lucida Grande" w:cs="Lucida Grande"/>
          <w:b/>
        </w:rPr>
      </w:pPr>
    </w:p>
    <w:tbl>
      <w:tblPr>
        <w:tblStyle w:val="TableGrid"/>
        <w:tblW w:w="0" w:type="auto"/>
        <w:tblLook w:val="04A0" w:firstRow="1" w:lastRow="0" w:firstColumn="1" w:lastColumn="0" w:noHBand="0" w:noVBand="1"/>
      </w:tblPr>
      <w:tblGrid>
        <w:gridCol w:w="8516"/>
      </w:tblGrid>
      <w:tr w:rsidR="000E6BB6" w14:paraId="5160C7D5" w14:textId="77777777" w:rsidTr="00213CAE">
        <w:tc>
          <w:tcPr>
            <w:tcW w:w="8516" w:type="dxa"/>
            <w:tcBorders>
              <w:top w:val="nil"/>
              <w:left w:val="nil"/>
              <w:bottom w:val="nil"/>
              <w:right w:val="nil"/>
            </w:tcBorders>
          </w:tcPr>
          <w:p w14:paraId="01F5770B" w14:textId="77777777" w:rsidR="000E6BB6" w:rsidRDefault="000E6BB6" w:rsidP="00213CAE"/>
          <w:tbl>
            <w:tblPr>
              <w:tblStyle w:val="TableGrid"/>
              <w:tblW w:w="0" w:type="auto"/>
              <w:tblLook w:val="04A0" w:firstRow="1" w:lastRow="0" w:firstColumn="1" w:lastColumn="0" w:noHBand="0" w:noVBand="1"/>
            </w:tblPr>
            <w:tblGrid>
              <w:gridCol w:w="8285"/>
            </w:tblGrid>
            <w:tr w:rsidR="000E6BB6" w14:paraId="1F026A7C" w14:textId="77777777" w:rsidTr="00213CAE">
              <w:tc>
                <w:tcPr>
                  <w:tcW w:w="8285" w:type="dxa"/>
                  <w:tcBorders>
                    <w:top w:val="dotDash" w:sz="4" w:space="0" w:color="auto"/>
                    <w:left w:val="dotDash" w:sz="4" w:space="0" w:color="auto"/>
                    <w:bottom w:val="dotDash" w:sz="4" w:space="0" w:color="auto"/>
                    <w:right w:val="dotDash" w:sz="4" w:space="0" w:color="auto"/>
                  </w:tcBorders>
                </w:tcPr>
                <w:p w14:paraId="40E48EB4" w14:textId="77777777" w:rsidR="000E6BB6" w:rsidRDefault="000E6BB6" w:rsidP="00213CAE">
                  <w:pPr>
                    <w:jc w:val="center"/>
                    <w:rPr>
                      <w:rFonts w:ascii="Lucida Grande" w:hAnsi="Lucida Grande" w:cs="Lucida Grande"/>
                      <w:b/>
                    </w:rPr>
                  </w:pPr>
                </w:p>
                <w:p w14:paraId="1B436198" w14:textId="77777777" w:rsidR="000E6BB6" w:rsidRDefault="000E6BB6" w:rsidP="00213CAE">
                  <w:pPr>
                    <w:jc w:val="center"/>
                    <w:rPr>
                      <w:rFonts w:ascii="Lucida Grande" w:hAnsi="Lucida Grande" w:cs="Lucida Grande"/>
                      <w:b/>
                    </w:rPr>
                  </w:pPr>
                  <w:r>
                    <w:rPr>
                      <w:rFonts w:ascii="Lucida Grande" w:hAnsi="Lucida Grande" w:cs="Lucida Grande"/>
                      <w:b/>
                    </w:rPr>
                    <w:t>‘The more vulnerable you are as a victim, the less able our criminal justice system is to protect you’</w:t>
                  </w:r>
                </w:p>
                <w:p w14:paraId="0303B24E" w14:textId="77777777" w:rsidR="000E6BB6" w:rsidRDefault="000E6BB6" w:rsidP="00213CAE">
                  <w:pPr>
                    <w:rPr>
                      <w:rFonts w:ascii="Lucida Grande" w:hAnsi="Lucida Grande" w:cs="Lucida Grande"/>
                      <w:b/>
                    </w:rPr>
                  </w:pPr>
                </w:p>
                <w:p w14:paraId="3FDC02A6" w14:textId="77777777" w:rsidR="000E6BB6" w:rsidRDefault="000E6BB6" w:rsidP="00213CAE">
                  <w:pPr>
                    <w:jc w:val="center"/>
                    <w:rPr>
                      <w:rFonts w:ascii="Lucida Grande" w:hAnsi="Lucida Grande" w:cs="Lucida Grande"/>
                      <w:b/>
                    </w:rPr>
                  </w:pPr>
                  <w:r>
                    <w:rPr>
                      <w:rFonts w:ascii="Lucida Grande" w:hAnsi="Lucida Grande" w:cs="Lucida Grande"/>
                      <w:b/>
                    </w:rPr>
                    <w:t>Former Director of Public Prosecutions, Keir Starmer, Dec 2013</w:t>
                  </w:r>
                </w:p>
                <w:p w14:paraId="765E6981" w14:textId="77777777" w:rsidR="000E6BB6" w:rsidRDefault="000E6BB6" w:rsidP="00213CAE">
                  <w:pPr>
                    <w:jc w:val="center"/>
                    <w:rPr>
                      <w:rFonts w:ascii="Lucida Grande" w:hAnsi="Lucida Grande" w:cs="Lucida Grande"/>
                      <w:b/>
                    </w:rPr>
                  </w:pPr>
                </w:p>
              </w:tc>
            </w:tr>
          </w:tbl>
          <w:p w14:paraId="3ABBCAD3" w14:textId="77777777" w:rsidR="000E6BB6" w:rsidRDefault="000E6BB6" w:rsidP="00213CAE">
            <w:pPr>
              <w:jc w:val="center"/>
              <w:rPr>
                <w:rFonts w:ascii="Lucida Grande" w:hAnsi="Lucida Grande" w:cs="Lucida Grande"/>
                <w:b/>
              </w:rPr>
            </w:pPr>
          </w:p>
        </w:tc>
      </w:tr>
    </w:tbl>
    <w:p w14:paraId="08DF25A7" w14:textId="77777777" w:rsidR="000E6BB6" w:rsidRDefault="000E6BB6" w:rsidP="000E6BB6">
      <w:pPr>
        <w:jc w:val="center"/>
        <w:rPr>
          <w:rFonts w:ascii="Lucida Grande" w:hAnsi="Lucida Grande" w:cs="Lucida Grande"/>
          <w:b/>
        </w:rPr>
      </w:pPr>
    </w:p>
    <w:p w14:paraId="73B42107" w14:textId="77777777" w:rsidR="000E6BB6" w:rsidRDefault="000E6BB6" w:rsidP="000E6BB6">
      <w:pPr>
        <w:jc w:val="center"/>
        <w:rPr>
          <w:rFonts w:ascii="Lucida Grande" w:hAnsi="Lucida Grande" w:cs="Lucida Grande"/>
          <w:b/>
        </w:rPr>
      </w:pPr>
    </w:p>
    <w:p w14:paraId="6063ED92" w14:textId="77777777" w:rsidR="000E6BB6" w:rsidRPr="008E5BAC" w:rsidRDefault="000E6BB6" w:rsidP="000E6BB6">
      <w:pPr>
        <w:pStyle w:val="NoSpacing"/>
        <w:ind w:left="-284" w:right="-330"/>
        <w:rPr>
          <w:rFonts w:ascii="Lucida Grande" w:hAnsi="Lucida Grande" w:cs="Lucida Grande"/>
        </w:rPr>
      </w:pPr>
      <w:r w:rsidRPr="008E5BAC">
        <w:rPr>
          <w:rFonts w:ascii="Lucida Grande" w:hAnsi="Lucida Grande" w:cs="Lucida Grande"/>
        </w:rPr>
        <w:t xml:space="preserve">Our five areas of concern are </w:t>
      </w:r>
    </w:p>
    <w:p w14:paraId="749DE6C2" w14:textId="77777777" w:rsidR="000E6BB6" w:rsidRPr="008E5BAC" w:rsidRDefault="000E6BB6" w:rsidP="000E6BB6">
      <w:pPr>
        <w:pStyle w:val="NoSpacing"/>
        <w:numPr>
          <w:ilvl w:val="0"/>
          <w:numId w:val="1"/>
        </w:numPr>
        <w:ind w:right="-330"/>
        <w:rPr>
          <w:rFonts w:ascii="Lucida Grande" w:hAnsi="Lucida Grande" w:cs="Lucida Grande"/>
        </w:rPr>
      </w:pPr>
      <w:r w:rsidRPr="008E5BAC">
        <w:rPr>
          <w:rFonts w:ascii="Lucida Grande" w:hAnsi="Lucida Grande" w:cs="Lucida Grande"/>
          <w:b/>
        </w:rPr>
        <w:t>Modern Day Slavery and the Sex Trade</w:t>
      </w:r>
      <w:r w:rsidRPr="008E5BAC">
        <w:rPr>
          <w:rFonts w:ascii="Lucida Grande" w:hAnsi="Lucida Grande" w:cs="Lucida Grande"/>
          <w:b/>
        </w:rPr>
        <w:br/>
      </w:r>
      <w:r w:rsidRPr="008E5BAC">
        <w:rPr>
          <w:rFonts w:ascii="Lucida Grande" w:hAnsi="Lucida Grande" w:cs="Lucida Grande"/>
        </w:rPr>
        <w:t>A bill dealing with modern day slavery is currently before Parliament, but the petitioners call on the Government to provide speedy and effective guidance to ensure it is rigorously applied, once the Bill becomes law.</w:t>
      </w:r>
      <w:r w:rsidRPr="008E5BAC">
        <w:rPr>
          <w:rFonts w:ascii="Lucida Grande" w:hAnsi="Lucida Grande" w:cs="Lucida Grande"/>
        </w:rPr>
        <w:br/>
      </w:r>
    </w:p>
    <w:p w14:paraId="68AA8FD1" w14:textId="77777777" w:rsidR="000E6BB6" w:rsidRPr="008E5BAC" w:rsidRDefault="000E6BB6" w:rsidP="000E6BB6">
      <w:pPr>
        <w:pStyle w:val="NoSpacing"/>
        <w:numPr>
          <w:ilvl w:val="0"/>
          <w:numId w:val="1"/>
        </w:numPr>
        <w:ind w:right="-330"/>
        <w:rPr>
          <w:rFonts w:ascii="Lucida Grande" w:hAnsi="Lucida Grande" w:cs="Lucida Grande"/>
          <w:b/>
        </w:rPr>
      </w:pPr>
      <w:r w:rsidRPr="008E5BAC">
        <w:rPr>
          <w:rFonts w:ascii="Lucida Grande" w:hAnsi="Lucida Grande" w:cs="Lucida Grande"/>
          <w:b/>
        </w:rPr>
        <w:t xml:space="preserve">Forced Marriage and Honour Killings </w:t>
      </w:r>
      <w:r w:rsidRPr="008E5BAC">
        <w:rPr>
          <w:rFonts w:ascii="Lucida Grande" w:hAnsi="Lucida Grande" w:cs="Lucida Grande"/>
          <w:b/>
        </w:rPr>
        <w:br/>
      </w:r>
      <w:r>
        <w:rPr>
          <w:rFonts w:ascii="Lucida Grande" w:hAnsi="Lucida Grande" w:cs="Lucida Grande"/>
        </w:rPr>
        <w:t>Forced marriage is now an offence, but guidelines need to be more rigorously applied.</w:t>
      </w:r>
      <w:r>
        <w:rPr>
          <w:rFonts w:ascii="Lucida Grande" w:hAnsi="Lucida Grande" w:cs="Lucida Grande"/>
        </w:rPr>
        <w:br/>
      </w:r>
    </w:p>
    <w:p w14:paraId="725C4221" w14:textId="77777777" w:rsidR="000E6BB6" w:rsidRPr="008E5BAC" w:rsidRDefault="000E6BB6" w:rsidP="000E6BB6">
      <w:pPr>
        <w:pStyle w:val="NoSpacing"/>
        <w:numPr>
          <w:ilvl w:val="0"/>
          <w:numId w:val="1"/>
        </w:numPr>
        <w:ind w:right="-330"/>
        <w:rPr>
          <w:rFonts w:ascii="Lucida Grande" w:hAnsi="Lucida Grande" w:cs="Lucida Grande"/>
        </w:rPr>
      </w:pPr>
      <w:r w:rsidRPr="008E5BAC">
        <w:rPr>
          <w:rFonts w:ascii="Lucida Grande" w:hAnsi="Lucida Grande" w:cs="Lucida Grande"/>
          <w:b/>
        </w:rPr>
        <w:t>Female Genital Mutilation</w:t>
      </w:r>
      <w:r w:rsidRPr="008E5BAC">
        <w:rPr>
          <w:rFonts w:ascii="Lucida Grande" w:hAnsi="Lucida Grande" w:cs="Lucida Grande"/>
          <w:b/>
        </w:rPr>
        <w:br/>
      </w:r>
      <w:r w:rsidRPr="008E5BAC">
        <w:rPr>
          <w:rFonts w:ascii="Lucida Grande" w:hAnsi="Lucida Grande" w:cs="Lucida Grande"/>
        </w:rPr>
        <w:t>Although female genital mutilation has been an offence since 1985, no prosecutions have been brought in the UK. In France there have been over 200 prosecutions. Female genital mutilation should be treated in the same way as any other child abuse, and child protection laws applied.</w:t>
      </w:r>
      <w:r w:rsidRPr="008E5BAC">
        <w:rPr>
          <w:rFonts w:ascii="Lucida Grande" w:hAnsi="Lucida Grande" w:cs="Lucida Grande"/>
        </w:rPr>
        <w:br/>
      </w:r>
    </w:p>
    <w:p w14:paraId="5861D9D5" w14:textId="77777777" w:rsidR="000E6BB6" w:rsidRPr="008E5BAC" w:rsidRDefault="000E6BB6" w:rsidP="000E6BB6">
      <w:pPr>
        <w:pStyle w:val="NoSpacing"/>
        <w:numPr>
          <w:ilvl w:val="0"/>
          <w:numId w:val="1"/>
        </w:numPr>
        <w:ind w:right="-330"/>
        <w:rPr>
          <w:rFonts w:ascii="Lucida Grande" w:hAnsi="Lucida Grande" w:cs="Lucida Grande"/>
          <w:b/>
        </w:rPr>
      </w:pPr>
      <w:r w:rsidRPr="008E5BAC">
        <w:rPr>
          <w:rFonts w:ascii="Lucida Grande" w:hAnsi="Lucida Grande" w:cs="Lucida Grande"/>
          <w:b/>
        </w:rPr>
        <w:t xml:space="preserve">Elder Abuse </w:t>
      </w:r>
      <w:r>
        <w:rPr>
          <w:rFonts w:ascii="Lucida Grande" w:hAnsi="Lucida Grande" w:cs="Lucida Grande"/>
          <w:b/>
        </w:rPr>
        <w:br/>
      </w:r>
      <w:r>
        <w:rPr>
          <w:rFonts w:ascii="Lucida Grande" w:hAnsi="Lucida Grande" w:cs="Lucida Grande"/>
        </w:rPr>
        <w:t>Current systems and law are insufficient to deter abuse and the protection of vulnerable adults needs to be a higher priority.</w:t>
      </w:r>
      <w:r>
        <w:rPr>
          <w:rFonts w:ascii="Lucida Grande" w:hAnsi="Lucida Grande" w:cs="Lucida Grande"/>
        </w:rPr>
        <w:br/>
      </w:r>
    </w:p>
    <w:p w14:paraId="3CEEA54F" w14:textId="77777777" w:rsidR="000E6BB6" w:rsidRPr="008E5BAC" w:rsidRDefault="000E6BB6" w:rsidP="000E6BB6">
      <w:pPr>
        <w:pStyle w:val="NoSpacing"/>
        <w:numPr>
          <w:ilvl w:val="0"/>
          <w:numId w:val="1"/>
        </w:numPr>
        <w:ind w:right="-330"/>
        <w:rPr>
          <w:rFonts w:ascii="Lucida Grande" w:hAnsi="Lucida Grande" w:cs="Lucida Grande"/>
        </w:rPr>
      </w:pPr>
      <w:r w:rsidRPr="008E5BAC">
        <w:rPr>
          <w:rFonts w:ascii="Lucida Grande" w:hAnsi="Lucida Grande" w:cs="Lucida Grande"/>
          <w:b/>
        </w:rPr>
        <w:t>Domestic Abuse</w:t>
      </w:r>
      <w:r w:rsidRPr="008E5BAC">
        <w:rPr>
          <w:rFonts w:ascii="Lucida Grande" w:hAnsi="Lucida Grande" w:cs="Lucida Grande"/>
          <w:b/>
        </w:rPr>
        <w:br/>
      </w:r>
      <w:r w:rsidRPr="008E5BAC">
        <w:rPr>
          <w:rFonts w:ascii="Lucida Grande" w:hAnsi="Lucida Grande" w:cs="Lucida Grande"/>
        </w:rPr>
        <w:t xml:space="preserve">Women are still being murdered at the rate of two a week by a current or former male partner. One in four women, in their lifetime, are subject to abuse again by a current or former male partner, causing serious harm. Vulnerable victims find the court process an ordeal, and frequently give up. </w:t>
      </w:r>
    </w:p>
    <w:p w14:paraId="2A4894E1" w14:textId="77777777" w:rsidR="000E6BB6" w:rsidRDefault="000E6BB6" w:rsidP="000E6BB6">
      <w:pPr>
        <w:rPr>
          <w:rFonts w:ascii="Lucida Grande" w:hAnsi="Lucida Grande" w:cs="Lucida Grande"/>
        </w:rPr>
      </w:pPr>
    </w:p>
    <w:p w14:paraId="3D8432A9" w14:textId="77777777" w:rsidR="000E6BB6" w:rsidRDefault="000E6BB6" w:rsidP="000E6BB6">
      <w:pPr>
        <w:rPr>
          <w:rFonts w:ascii="Lucida Grande" w:hAnsi="Lucida Grande" w:cs="Lucida Grande"/>
        </w:rPr>
      </w:pPr>
      <w:bookmarkStart w:id="0" w:name="_GoBack"/>
      <w:bookmarkEnd w:id="0"/>
    </w:p>
    <w:p w14:paraId="13985CB5" w14:textId="77777777" w:rsidR="000E6BB6" w:rsidRPr="00003B74" w:rsidRDefault="000E6BB6" w:rsidP="000E6BB6">
      <w:pPr>
        <w:rPr>
          <w:rFonts w:ascii="Lucida Grande" w:hAnsi="Lucida Grande" w:cs="Lucida Grande"/>
          <w:b/>
          <w:u w:val="single"/>
        </w:rPr>
      </w:pPr>
      <w:r w:rsidRPr="00003B74">
        <w:rPr>
          <w:rFonts w:ascii="Lucida Grande" w:hAnsi="Lucida Grande" w:cs="Lucida Grande"/>
          <w:b/>
          <w:u w:val="single"/>
        </w:rPr>
        <w:t xml:space="preserve">This petition will be submitted to No. 10 Downing St on 6 March 2014 by Soroptimist International of Stafford, with the support of Jeremy Lefroy MP. </w:t>
      </w:r>
    </w:p>
    <w:p w14:paraId="57294107" w14:textId="77777777" w:rsidR="000E6BB6" w:rsidRDefault="000E6BB6" w:rsidP="000E6BB6">
      <w:pPr>
        <w:rPr>
          <w:rFonts w:ascii="Lucida Grande" w:hAnsi="Lucida Grande" w:cs="Lucida Grande"/>
        </w:rPr>
      </w:pPr>
    </w:p>
    <w:p w14:paraId="64B08900" w14:textId="77777777" w:rsidR="000E6BB6" w:rsidRDefault="000E6BB6" w:rsidP="000E6BB6">
      <w:pPr>
        <w:rPr>
          <w:rFonts w:ascii="Lucida Grande" w:hAnsi="Lucida Grande" w:cs="Lucida Grande"/>
        </w:rPr>
      </w:pPr>
    </w:p>
    <w:tbl>
      <w:tblPr>
        <w:tblStyle w:val="TableGrid"/>
        <w:tblW w:w="0" w:type="auto"/>
        <w:tblLook w:val="04A0" w:firstRow="1" w:lastRow="0" w:firstColumn="1" w:lastColumn="0" w:noHBand="0" w:noVBand="1"/>
      </w:tblPr>
      <w:tblGrid>
        <w:gridCol w:w="8516"/>
      </w:tblGrid>
      <w:tr w:rsidR="000E6BB6" w14:paraId="70D1D629" w14:textId="77777777" w:rsidTr="00213CAE">
        <w:tc>
          <w:tcPr>
            <w:tcW w:w="8516" w:type="dxa"/>
            <w:tcBorders>
              <w:top w:val="nil"/>
              <w:left w:val="nil"/>
              <w:bottom w:val="nil"/>
              <w:right w:val="nil"/>
            </w:tcBorders>
          </w:tcPr>
          <w:p w14:paraId="6384AE92" w14:textId="77777777" w:rsidR="000E6BB6" w:rsidRDefault="000E6BB6" w:rsidP="00213CAE"/>
          <w:tbl>
            <w:tblPr>
              <w:tblStyle w:val="TableGrid"/>
              <w:tblW w:w="0" w:type="auto"/>
              <w:tblLook w:val="04A0" w:firstRow="1" w:lastRow="0" w:firstColumn="1" w:lastColumn="0" w:noHBand="0" w:noVBand="1"/>
            </w:tblPr>
            <w:tblGrid>
              <w:gridCol w:w="8285"/>
            </w:tblGrid>
            <w:tr w:rsidR="000E6BB6" w14:paraId="78DA2BE1" w14:textId="77777777" w:rsidTr="00213CAE">
              <w:tc>
                <w:tcPr>
                  <w:tcW w:w="8285" w:type="dxa"/>
                  <w:tcBorders>
                    <w:top w:val="dotDash" w:sz="4" w:space="0" w:color="auto"/>
                    <w:left w:val="dotDash" w:sz="4" w:space="0" w:color="auto"/>
                    <w:bottom w:val="dotDash" w:sz="4" w:space="0" w:color="auto"/>
                    <w:right w:val="dotDash" w:sz="4" w:space="0" w:color="auto"/>
                  </w:tcBorders>
                </w:tcPr>
                <w:p w14:paraId="742A149E" w14:textId="77777777" w:rsidR="000E6BB6" w:rsidRDefault="000E6BB6" w:rsidP="00213CAE">
                  <w:pPr>
                    <w:jc w:val="center"/>
                    <w:rPr>
                      <w:rFonts w:ascii="Lucida Grande" w:hAnsi="Lucida Grande" w:cs="Lucida Grande"/>
                      <w:b/>
                    </w:rPr>
                  </w:pPr>
                </w:p>
                <w:p w14:paraId="0D65DBBA" w14:textId="77777777" w:rsidR="000E6BB6" w:rsidRDefault="000E6BB6" w:rsidP="00213CAE">
                  <w:pPr>
                    <w:jc w:val="center"/>
                    <w:rPr>
                      <w:rFonts w:ascii="Lucida Grande" w:hAnsi="Lucida Grande" w:cs="Lucida Grande"/>
                      <w:b/>
                    </w:rPr>
                  </w:pPr>
                  <w:r>
                    <w:rPr>
                      <w:rFonts w:ascii="Lucida Grande" w:hAnsi="Lucida Grande" w:cs="Lucida Grande"/>
                      <w:b/>
                    </w:rPr>
                    <w:t>‘I have been working with the victims of sex offences in Staffordshire for the last 18 months, and I have only just had the first successful prosecution’</w:t>
                  </w:r>
                </w:p>
                <w:p w14:paraId="17AB1875" w14:textId="77777777" w:rsidR="000E6BB6" w:rsidRDefault="000E6BB6" w:rsidP="00213CAE">
                  <w:pPr>
                    <w:rPr>
                      <w:rFonts w:ascii="Lucida Grande" w:hAnsi="Lucida Grande" w:cs="Lucida Grande"/>
                      <w:b/>
                    </w:rPr>
                  </w:pPr>
                </w:p>
                <w:p w14:paraId="19D60896" w14:textId="77777777" w:rsidR="000E6BB6" w:rsidRDefault="000E6BB6" w:rsidP="00213CAE">
                  <w:pPr>
                    <w:jc w:val="center"/>
                    <w:rPr>
                      <w:rFonts w:ascii="Lucida Grande" w:hAnsi="Lucida Grande" w:cs="Lucida Grande"/>
                      <w:b/>
                    </w:rPr>
                  </w:pPr>
                  <w:r>
                    <w:rPr>
                      <w:rFonts w:ascii="Lucida Grande" w:hAnsi="Lucida Grande" w:cs="Lucida Grande"/>
                      <w:b/>
                    </w:rPr>
                    <w:t>Independent Sexual Violence Adviser, Jan 2014</w:t>
                  </w:r>
                </w:p>
                <w:p w14:paraId="4314324A" w14:textId="77777777" w:rsidR="000E6BB6" w:rsidRDefault="000E6BB6" w:rsidP="00213CAE">
                  <w:pPr>
                    <w:jc w:val="center"/>
                    <w:rPr>
                      <w:rFonts w:ascii="Lucida Grande" w:hAnsi="Lucida Grande" w:cs="Lucida Grande"/>
                      <w:b/>
                    </w:rPr>
                  </w:pPr>
                </w:p>
              </w:tc>
            </w:tr>
          </w:tbl>
          <w:p w14:paraId="64D23F43" w14:textId="77777777" w:rsidR="000E6BB6" w:rsidRDefault="000E6BB6" w:rsidP="00213CAE">
            <w:pPr>
              <w:jc w:val="center"/>
              <w:rPr>
                <w:rFonts w:ascii="Lucida Grande" w:hAnsi="Lucida Grande" w:cs="Lucida Grande"/>
                <w:b/>
              </w:rPr>
            </w:pPr>
          </w:p>
        </w:tc>
      </w:tr>
    </w:tbl>
    <w:p w14:paraId="3D11E785" w14:textId="77777777" w:rsidR="00B37996" w:rsidRPr="00B37996" w:rsidRDefault="00B37996" w:rsidP="000E6BB6">
      <w:pPr>
        <w:rPr>
          <w:rFonts w:ascii="Lucida Grande" w:hAnsi="Lucida Grande" w:cs="Lucida Grande"/>
        </w:rPr>
      </w:pPr>
    </w:p>
    <w:sectPr w:rsidR="00B37996" w:rsidRPr="00B37996" w:rsidSect="000E6BB6">
      <w:pgSz w:w="11900" w:h="16840"/>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5pt" o:bullet="t">
        <v:imagedata r:id="rId1" o:title="Word Work File L_1"/>
      </v:shape>
    </w:pict>
  </w:numPicBullet>
  <w:abstractNum w:abstractNumId="0">
    <w:nsid w:val="50325C8C"/>
    <w:multiLevelType w:val="hybridMultilevel"/>
    <w:tmpl w:val="7BF630A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96"/>
    <w:rsid w:val="00003B74"/>
    <w:rsid w:val="000B7F37"/>
    <w:rsid w:val="000E6BB6"/>
    <w:rsid w:val="00114159"/>
    <w:rsid w:val="00B379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9DC8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37996"/>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3799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A65B-3886-304F-BDE7-84248EDC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258</Words>
  <Characters>1475</Characters>
  <Application>Microsoft Macintosh Word</Application>
  <DocSecurity>0</DocSecurity>
  <Lines>12</Lines>
  <Paragraphs>3</Paragraphs>
  <ScaleCrop>false</ScaleCrop>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Manley</dc:creator>
  <cp:keywords/>
  <dc:description/>
  <cp:lastModifiedBy>Eileen Manley</cp:lastModifiedBy>
  <cp:revision>2</cp:revision>
  <cp:lastPrinted>2014-01-26T13:20:00Z</cp:lastPrinted>
  <dcterms:created xsi:type="dcterms:W3CDTF">2014-01-26T12:54:00Z</dcterms:created>
  <dcterms:modified xsi:type="dcterms:W3CDTF">2014-01-26T14:11:00Z</dcterms:modified>
</cp:coreProperties>
</file>